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F6" w:rsidRDefault="00986CF6" w:rsidP="00986CF6">
      <w:pPr>
        <w:spacing w:line="590" w:lineRule="exact"/>
        <w:rPr>
          <w:rFonts w:ascii="Times New Roman" w:eastAsia="方正仿宋_GBK" w:hAnsi="Times New Roman"/>
        </w:rPr>
      </w:pPr>
    </w:p>
    <w:p w:rsidR="00986CF6" w:rsidRDefault="00986CF6" w:rsidP="00986CF6">
      <w:pPr>
        <w:spacing w:line="590" w:lineRule="exact"/>
        <w:rPr>
          <w:rFonts w:ascii="Times New Roman" w:eastAsia="方正仿宋_GBK" w:hAnsi="Times New Roman"/>
        </w:rPr>
      </w:pPr>
    </w:p>
    <w:p w:rsidR="00986CF6" w:rsidRDefault="00986CF6" w:rsidP="00986CF6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关于印发《淮南市“淮聚万才”行动</w:t>
      </w:r>
    </w:p>
    <w:p w:rsidR="00986CF6" w:rsidRDefault="00986CF6" w:rsidP="00986CF6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实施办法》的通知</w:t>
      </w:r>
    </w:p>
    <w:p w:rsidR="00986CF6" w:rsidRDefault="00986CF6" w:rsidP="00986CF6">
      <w:pPr>
        <w:spacing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淮人社秘〔</w:t>
      </w: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49</w:t>
      </w:r>
      <w:r>
        <w:rPr>
          <w:rFonts w:ascii="Times New Roman" w:eastAsia="方正仿宋_GBK" w:hAnsi="Times New Roman"/>
          <w:sz w:val="32"/>
          <w:szCs w:val="32"/>
        </w:rPr>
        <w:t>号</w:t>
      </w:r>
    </w:p>
    <w:p w:rsidR="00986CF6" w:rsidRDefault="00986CF6" w:rsidP="00986CF6">
      <w:pPr>
        <w:spacing w:line="590" w:lineRule="exact"/>
        <w:rPr>
          <w:rFonts w:ascii="Times New Roman" w:eastAsia="方正仿宋_GBK" w:hAnsi="Times New Roman"/>
        </w:rPr>
      </w:pPr>
    </w:p>
    <w:p w:rsidR="00986CF6" w:rsidRDefault="00986CF6" w:rsidP="00986CF6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各县区、经开区、高新区、煤化工产业园区，市直各有关单位：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现将《淮南市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淮聚万才</w:t>
      </w:r>
      <w:r>
        <w:rPr>
          <w:rFonts w:ascii="Times New Roman" w:eastAsia="方正仿宋_GBK" w:hAnsi="Times New Roman"/>
          <w:sz w:val="32"/>
          <w:szCs w:val="32"/>
        </w:rPr>
        <w:t>”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行动实施办法》印发给你们，请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结合实际抓好贯彻落实。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86CF6" w:rsidRDefault="00986CF6" w:rsidP="00986CF6">
      <w:pPr>
        <w:spacing w:line="590" w:lineRule="exact"/>
        <w:ind w:rightChars="200" w:right="42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中共淮南市委组织部</w:t>
      </w:r>
    </w:p>
    <w:p w:rsidR="00986CF6" w:rsidRDefault="00986CF6" w:rsidP="00986CF6">
      <w:pPr>
        <w:spacing w:line="590" w:lineRule="exact"/>
        <w:ind w:rightChars="200" w:right="42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淮南市财政局</w:t>
      </w:r>
    </w:p>
    <w:p w:rsidR="00986CF6" w:rsidRDefault="00986CF6" w:rsidP="00986CF6">
      <w:pPr>
        <w:spacing w:line="590" w:lineRule="exact"/>
        <w:ind w:rightChars="200" w:right="42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淮南市人力资源和社会保障局</w:t>
      </w:r>
    </w:p>
    <w:p w:rsidR="00986CF6" w:rsidRDefault="00986CF6" w:rsidP="00986CF6">
      <w:pPr>
        <w:wordWrap w:val="0"/>
        <w:spacing w:line="590" w:lineRule="exact"/>
        <w:ind w:rightChars="200" w:right="42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86CF6" w:rsidRDefault="00986CF6" w:rsidP="00986CF6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淮南市“淮聚万才”行动实施办法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为贯彻落实中共淮南市委淮南市人民政府《关于奋力打造新时代人才强市的实施意见》</w:t>
      </w:r>
      <w:r>
        <w:rPr>
          <w:rFonts w:ascii="Times New Roman" w:eastAsia="方正仿宋_GBK" w:hAnsi="Times New Roman"/>
          <w:sz w:val="32"/>
          <w:szCs w:val="32"/>
        </w:rPr>
        <w:t>(</w:t>
      </w:r>
      <w:r>
        <w:rPr>
          <w:rFonts w:ascii="Times New Roman" w:eastAsia="方正仿宋_GBK" w:hAnsi="Times New Roman"/>
          <w:sz w:val="32"/>
          <w:szCs w:val="32"/>
        </w:rPr>
        <w:t>淮发〔</w:t>
      </w: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/>
          <w:sz w:val="32"/>
          <w:szCs w:val="32"/>
        </w:rPr>
        <w:t>《关于贯彻省委省政府〈关于大力发展十大新兴产业打造具有重要影响力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新兴产业聚集地的意见〉的实施方案》</w:t>
      </w:r>
      <w:r>
        <w:rPr>
          <w:rFonts w:ascii="Times New Roman" w:eastAsia="方正仿宋_GBK" w:hAnsi="Times New Roman"/>
          <w:sz w:val="32"/>
          <w:szCs w:val="32"/>
        </w:rPr>
        <w:t>(</w:t>
      </w:r>
      <w:r>
        <w:rPr>
          <w:rFonts w:ascii="Times New Roman" w:eastAsia="方正仿宋_GBK" w:hAnsi="Times New Roman"/>
          <w:sz w:val="32"/>
          <w:szCs w:val="32"/>
        </w:rPr>
        <w:t>淮发〔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22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/>
          <w:sz w:val="32"/>
          <w:szCs w:val="32"/>
        </w:rPr>
        <w:t>要求，聚焦我市</w:t>
      </w:r>
      <w:r>
        <w:rPr>
          <w:rFonts w:ascii="Times New Roman" w:eastAsia="方正仿宋_GBK" w:hAnsi="Times New Roman"/>
          <w:sz w:val="32"/>
          <w:szCs w:val="32"/>
        </w:rPr>
        <w:t>“6+1”</w:t>
      </w:r>
      <w:r>
        <w:rPr>
          <w:rFonts w:ascii="Times New Roman" w:eastAsia="方正仿宋_GBK" w:hAnsi="Times New Roman"/>
          <w:sz w:val="32"/>
          <w:szCs w:val="32"/>
        </w:rPr>
        <w:t>产业，结合我市实际，制定本行动计划。</w:t>
      </w:r>
    </w:p>
    <w:p w:rsidR="00986CF6" w:rsidRDefault="00986CF6" w:rsidP="00986CF6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 、行动目标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聚焦我市</w:t>
      </w:r>
      <w:r>
        <w:rPr>
          <w:rFonts w:ascii="Times New Roman" w:eastAsia="方正仿宋_GBK" w:hAnsi="Times New Roman"/>
          <w:sz w:val="32"/>
          <w:szCs w:val="32"/>
        </w:rPr>
        <w:t>“6+1”</w:t>
      </w:r>
      <w:r>
        <w:rPr>
          <w:rFonts w:ascii="Times New Roman" w:eastAsia="方正仿宋_GBK" w:hAnsi="Times New Roman"/>
          <w:sz w:val="32"/>
          <w:szCs w:val="32"/>
        </w:rPr>
        <w:t>产业，实施青年学子人才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灌木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工程，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吸引高校毕业生等各类人才来淮就业创业，力争到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年累计新增留淮大学生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万人以上。</w:t>
      </w:r>
    </w:p>
    <w:p w:rsidR="00986CF6" w:rsidRDefault="00986CF6" w:rsidP="00986CF6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 、适用范围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本办法适用于我市</w:t>
      </w:r>
      <w:r>
        <w:rPr>
          <w:rFonts w:ascii="Times New Roman" w:eastAsia="方正仿宋_GBK" w:hAnsi="Times New Roman"/>
          <w:sz w:val="32"/>
          <w:szCs w:val="32"/>
        </w:rPr>
        <w:t>“6+1”</w:t>
      </w:r>
      <w:r>
        <w:rPr>
          <w:rFonts w:ascii="Times New Roman" w:eastAsia="方正仿宋_GBK" w:hAnsi="Times New Roman"/>
          <w:sz w:val="32"/>
          <w:szCs w:val="32"/>
        </w:rPr>
        <w:t>产业</w:t>
      </w:r>
      <w:r>
        <w:rPr>
          <w:rFonts w:ascii="Times New Roman" w:eastAsia="方正仿宋_GBK" w:hAnsi="Times New Roman"/>
          <w:sz w:val="32"/>
          <w:szCs w:val="32"/>
        </w:rPr>
        <w:t>(</w:t>
      </w:r>
      <w:r>
        <w:rPr>
          <w:rFonts w:ascii="Times New Roman" w:eastAsia="方正仿宋_GBK" w:hAnsi="Times New Roman"/>
          <w:sz w:val="32"/>
          <w:szCs w:val="32"/>
        </w:rPr>
        <w:t>新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一代信息技术、新材料、新能源汽车及零部件、高端装备制造、生命健康、绿色食品、文化旅游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/>
          <w:sz w:val="32"/>
          <w:szCs w:val="32"/>
        </w:rPr>
        <w:t>企业引进的各类人才。</w:t>
      </w:r>
    </w:p>
    <w:p w:rsidR="00986CF6" w:rsidRDefault="00986CF6" w:rsidP="00986CF6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 、优惠对象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凡与我市</w:t>
      </w:r>
      <w:r>
        <w:rPr>
          <w:rFonts w:ascii="Times New Roman" w:eastAsia="方正仿宋_GBK" w:hAnsi="Times New Roman"/>
          <w:sz w:val="32"/>
          <w:szCs w:val="32"/>
        </w:rPr>
        <w:t>“6+1”</w:t>
      </w:r>
      <w:r>
        <w:rPr>
          <w:rFonts w:ascii="Times New Roman" w:eastAsia="方正仿宋_GBK" w:hAnsi="Times New Roman"/>
          <w:sz w:val="32"/>
          <w:szCs w:val="32"/>
        </w:rPr>
        <w:t>产业企业签订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年及以上劳动合同或自主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创业且连续缴纳社会保险半年以上的全日制硕士研究生、全日制普通高校本科毕业生。</w:t>
      </w:r>
    </w:p>
    <w:p w:rsidR="00986CF6" w:rsidRDefault="00986CF6" w:rsidP="00986CF6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lastRenderedPageBreak/>
        <w:t>四、 激励政策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1. </w:t>
      </w:r>
      <w:r>
        <w:rPr>
          <w:rFonts w:ascii="Times New Roman" w:eastAsia="方正楷体_GBK" w:hAnsi="Times New Roman"/>
          <w:sz w:val="32"/>
          <w:szCs w:val="32"/>
        </w:rPr>
        <w:t>购房补贴。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以本人名义在淮南市区购买首套商品住房且商品房总价不低于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万元的，分别给予全日制硕士研究生、全日制普通高校本科毕业生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万元、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万元综合补贴。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2. </w:t>
      </w:r>
      <w:r>
        <w:rPr>
          <w:rFonts w:ascii="Times New Roman" w:eastAsia="方正楷体_GBK" w:hAnsi="Times New Roman"/>
          <w:sz w:val="32"/>
          <w:szCs w:val="32"/>
        </w:rPr>
        <w:t>租房补贴。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放弃享受我市购房补贴政策，不符合免费入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住各级人才公寓条件且企业无员工宿舍，并批准租赁住房的，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年内补贴租金每人每月分别为</w:t>
      </w:r>
      <w:r>
        <w:rPr>
          <w:rFonts w:ascii="Times New Roman" w:eastAsia="方正仿宋_GBK" w:hAnsi="Times New Roman"/>
          <w:sz w:val="32"/>
          <w:szCs w:val="32"/>
        </w:rPr>
        <w:t>500</w:t>
      </w:r>
      <w:r>
        <w:rPr>
          <w:rFonts w:ascii="Times New Roman" w:eastAsia="方正仿宋_GBK" w:hAnsi="Times New Roman"/>
          <w:sz w:val="32"/>
          <w:szCs w:val="32"/>
        </w:rPr>
        <w:t>元、</w:t>
      </w:r>
      <w:r>
        <w:rPr>
          <w:rFonts w:ascii="Times New Roman" w:eastAsia="方正仿宋_GBK" w:hAnsi="Times New Roman"/>
          <w:sz w:val="32"/>
          <w:szCs w:val="32"/>
        </w:rPr>
        <w:t>400</w:t>
      </w:r>
      <w:r>
        <w:rPr>
          <w:rFonts w:ascii="Times New Roman" w:eastAsia="方正仿宋_GBK" w:hAnsi="Times New Roman"/>
          <w:sz w:val="32"/>
          <w:szCs w:val="32"/>
        </w:rPr>
        <w:t>元。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3. </w:t>
      </w:r>
      <w:r>
        <w:rPr>
          <w:rFonts w:ascii="Times New Roman" w:eastAsia="方正楷体_GBK" w:hAnsi="Times New Roman"/>
          <w:sz w:val="32"/>
          <w:szCs w:val="32"/>
        </w:rPr>
        <w:t>住房公积金贷款。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住房公积金按月足额缴存满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个月及以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上，在我市购买普通商品住房且没有未结清的住房公积金贷款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的，可在我市申请住房公积金贷款，最低首付比例为</w:t>
      </w:r>
      <w:r>
        <w:rPr>
          <w:rFonts w:ascii="Times New Roman" w:eastAsia="方正仿宋_GBK" w:hAnsi="Times New Roman"/>
          <w:sz w:val="32"/>
          <w:szCs w:val="32"/>
        </w:rPr>
        <w:t>20%,</w:t>
      </w:r>
      <w:r>
        <w:rPr>
          <w:rFonts w:ascii="Times New Roman" w:eastAsia="方正仿宋_GBK" w:hAnsi="Times New Roman"/>
          <w:sz w:val="32"/>
          <w:szCs w:val="32"/>
        </w:rPr>
        <w:t>可提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取公积金</w:t>
      </w:r>
      <w:r w:rsidR="006C4BED">
        <w:rPr>
          <w:rFonts w:ascii="Times New Roman" w:eastAsia="方正仿宋_GBK" w:hAnsi="Times New Roman"/>
          <w:sz w:val="32"/>
          <w:szCs w:val="32"/>
        </w:rPr>
        <w:t>账户</w:t>
      </w:r>
      <w:r>
        <w:rPr>
          <w:rFonts w:ascii="Times New Roman" w:eastAsia="方正仿宋_GBK" w:hAnsi="Times New Roman"/>
          <w:sz w:val="32"/>
          <w:szCs w:val="32"/>
        </w:rPr>
        <w:t>余额作为首付资金。住房公积金贷款额度计算不与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其公积金</w:t>
      </w:r>
      <w:r w:rsidR="006C4BED">
        <w:rPr>
          <w:rFonts w:ascii="Times New Roman" w:eastAsia="方正仿宋_GBK" w:hAnsi="Times New Roman"/>
          <w:sz w:val="32"/>
          <w:szCs w:val="32"/>
        </w:rPr>
        <w:t>账户</w:t>
      </w:r>
      <w:r>
        <w:rPr>
          <w:rFonts w:ascii="Times New Roman" w:eastAsia="方正仿宋_GBK" w:hAnsi="Times New Roman"/>
          <w:sz w:val="32"/>
          <w:szCs w:val="32"/>
        </w:rPr>
        <w:t>金额相挂钩，单方缴存公积金，住房公积金贷款最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高可贷额度放宽到</w:t>
      </w:r>
      <w:r>
        <w:rPr>
          <w:rFonts w:ascii="Times New Roman" w:eastAsia="方正仿宋_GBK" w:hAnsi="Times New Roman"/>
          <w:sz w:val="32"/>
          <w:szCs w:val="32"/>
        </w:rPr>
        <w:t>40</w:t>
      </w:r>
      <w:r>
        <w:rPr>
          <w:rFonts w:ascii="Times New Roman" w:eastAsia="方正仿宋_GBK" w:hAnsi="Times New Roman"/>
          <w:sz w:val="32"/>
          <w:szCs w:val="32"/>
        </w:rPr>
        <w:t>万元；双方缴存住房公积金，住房公积金贷款最高可贷额度放宽至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万元。</w:t>
      </w:r>
      <w:r>
        <w:rPr>
          <w:rFonts w:ascii="Times New Roman" w:eastAsia="方正仿宋_GBK" w:hAnsi="Times New Roman"/>
          <w:sz w:val="32"/>
          <w:szCs w:val="32"/>
        </w:rPr>
        <w:t>(</w:t>
      </w:r>
      <w:r>
        <w:rPr>
          <w:rFonts w:ascii="Times New Roman" w:eastAsia="方正仿宋_GBK" w:hAnsi="Times New Roman"/>
          <w:sz w:val="32"/>
          <w:szCs w:val="32"/>
        </w:rPr>
        <w:t>市人社局牵头，市委组织部、市财政局、市住房和城乡建设局、市住房公积金管理中心、</w:t>
      </w:r>
      <w:r>
        <w:rPr>
          <w:rFonts w:ascii="Times New Roman" w:eastAsia="方正仿宋_GBK" w:hAnsi="Times New Roman"/>
          <w:sz w:val="32"/>
          <w:szCs w:val="32"/>
        </w:rPr>
        <w:t>“6+1”</w:t>
      </w:r>
      <w:r>
        <w:rPr>
          <w:rFonts w:ascii="Times New Roman" w:eastAsia="方正仿宋_GBK" w:hAnsi="Times New Roman"/>
          <w:sz w:val="32"/>
          <w:szCs w:val="32"/>
        </w:rPr>
        <w:t>产业推进专班牵头单位，各县区、园区按职责分工负责</w:t>
      </w:r>
      <w:r>
        <w:rPr>
          <w:rFonts w:ascii="Times New Roman" w:eastAsia="方正仿宋_GBK" w:hAnsi="Times New Roman"/>
          <w:sz w:val="32"/>
          <w:szCs w:val="32"/>
        </w:rPr>
        <w:t>)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</w:t>
      </w:r>
      <w:r>
        <w:rPr>
          <w:rFonts w:ascii="Times New Roman" w:eastAsia="方正黑体_GBK" w:hAnsi="Times New Roman"/>
          <w:sz w:val="32"/>
          <w:szCs w:val="32"/>
        </w:rPr>
        <w:t> </w:t>
      </w:r>
      <w:r>
        <w:rPr>
          <w:rFonts w:ascii="Times New Roman" w:eastAsia="方正黑体_GBK" w:hAnsi="Times New Roman"/>
          <w:sz w:val="32"/>
          <w:szCs w:val="32"/>
        </w:rPr>
        <w:t>办理程序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4. </w:t>
      </w:r>
      <w:r>
        <w:rPr>
          <w:rFonts w:ascii="Times New Roman" w:eastAsia="方正楷体_GBK" w:hAnsi="Times New Roman"/>
          <w:sz w:val="32"/>
          <w:szCs w:val="32"/>
        </w:rPr>
        <w:t>信息发布。</w:t>
      </w:r>
      <w:r>
        <w:rPr>
          <w:rFonts w:ascii="Times New Roman" w:eastAsia="方正仿宋_GBK" w:hAnsi="Times New Roman"/>
          <w:sz w:val="32"/>
          <w:szCs w:val="32"/>
        </w:rPr>
        <w:t> “6+1”</w:t>
      </w:r>
      <w:r>
        <w:rPr>
          <w:rFonts w:ascii="Times New Roman" w:eastAsia="方正仿宋_GBK" w:hAnsi="Times New Roman"/>
          <w:sz w:val="32"/>
          <w:szCs w:val="32"/>
        </w:rPr>
        <w:t>产业推进专班牵头单位负责收集本产业领域企业名录，由市人社局汇总后定期向社会发布，原则上每半</w:t>
      </w:r>
      <w:r>
        <w:rPr>
          <w:rFonts w:ascii="Times New Roman" w:eastAsia="方正仿宋_GBK" w:hAnsi="Times New Roman"/>
          <w:sz w:val="32"/>
          <w:szCs w:val="32"/>
        </w:rPr>
        <w:lastRenderedPageBreak/>
        <w:t>年更新一次。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5. </w:t>
      </w:r>
      <w:r>
        <w:rPr>
          <w:rFonts w:ascii="Times New Roman" w:eastAsia="方正楷体_GBK" w:hAnsi="Times New Roman"/>
          <w:sz w:val="32"/>
          <w:szCs w:val="32"/>
        </w:rPr>
        <w:t>遵循原则。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各项优惠政策按照同城同政策、就高不就低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原则，由引进人才自主选择，但不重复享受。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6. </w:t>
      </w:r>
      <w:r>
        <w:rPr>
          <w:rFonts w:ascii="Times New Roman" w:eastAsia="方正楷体_GBK" w:hAnsi="Times New Roman"/>
          <w:sz w:val="32"/>
          <w:szCs w:val="32"/>
        </w:rPr>
        <w:t>申报程序。</w:t>
      </w:r>
      <w:r>
        <w:rPr>
          <w:rFonts w:ascii="Times New Roman" w:eastAsia="方正楷体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符合条件的全日制硕士研究生、全日制普通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高校本科毕业生按照属地原则由引才企业于每年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日至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日、</w:t>
      </w:r>
      <w:r>
        <w:rPr>
          <w:rFonts w:ascii="Times New Roman" w:eastAsia="方正仿宋_GBK" w:hAnsi="Times New Roman"/>
          <w:sz w:val="32"/>
          <w:szCs w:val="32"/>
        </w:rPr>
        <w:t> 7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日至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日提出申请，经所在地人社部门初核后报市级人社部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门复核，市委组织部</w:t>
      </w:r>
      <w:r>
        <w:rPr>
          <w:rFonts w:ascii="Times New Roman" w:eastAsia="方正仿宋_GBK" w:hAnsi="Times New Roman"/>
          <w:sz w:val="32"/>
          <w:szCs w:val="32"/>
        </w:rPr>
        <w:t>(</w:t>
      </w:r>
      <w:r>
        <w:rPr>
          <w:rFonts w:ascii="Times New Roman" w:eastAsia="方正仿宋_GBK" w:hAnsi="Times New Roman"/>
          <w:sz w:val="32"/>
          <w:szCs w:val="32"/>
        </w:rPr>
        <w:t>市委人才办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/>
          <w:sz w:val="32"/>
          <w:szCs w:val="32"/>
        </w:rPr>
        <w:t>会同</w:t>
      </w:r>
      <w:r>
        <w:rPr>
          <w:rFonts w:ascii="Times New Roman" w:eastAsia="方正仿宋_GBK" w:hAnsi="Times New Roman"/>
          <w:sz w:val="32"/>
          <w:szCs w:val="32"/>
        </w:rPr>
        <w:t>“6+1”</w:t>
      </w:r>
      <w:r>
        <w:rPr>
          <w:rFonts w:ascii="Times New Roman" w:eastAsia="方正仿宋_GBK" w:hAnsi="Times New Roman"/>
          <w:sz w:val="32"/>
          <w:szCs w:val="32"/>
        </w:rPr>
        <w:t>产业牵头部门、市财政局、市住房和城乡建设局、市住房公积金管理中心等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相关部门共同审定。</w:t>
      </w:r>
      <w:r>
        <w:rPr>
          <w:rFonts w:ascii="Times New Roman" w:eastAsia="方正仿宋_GBK" w:hAnsi="Times New Roman"/>
          <w:sz w:val="32"/>
          <w:szCs w:val="32"/>
        </w:rPr>
        <w:t>(</w:t>
      </w:r>
      <w:r>
        <w:rPr>
          <w:rFonts w:ascii="Times New Roman" w:eastAsia="方正仿宋_GBK" w:hAnsi="Times New Roman"/>
          <w:sz w:val="32"/>
          <w:szCs w:val="32"/>
        </w:rPr>
        <w:t>见附件：淮南市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淮聚万才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行动实施办法补贴申请表</w:t>
      </w:r>
      <w:r>
        <w:rPr>
          <w:rFonts w:ascii="Times New Roman" w:eastAsia="方正仿宋_GBK" w:hAnsi="Times New Roman"/>
          <w:sz w:val="32"/>
          <w:szCs w:val="32"/>
        </w:rPr>
        <w:t>)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六、</w:t>
      </w:r>
      <w:r>
        <w:rPr>
          <w:rFonts w:ascii="Times New Roman" w:eastAsia="方正黑体_GBK" w:hAnsi="Times New Roman"/>
          <w:sz w:val="32"/>
          <w:szCs w:val="32"/>
        </w:rPr>
        <w:t> </w:t>
      </w:r>
      <w:r>
        <w:rPr>
          <w:rFonts w:ascii="Times New Roman" w:eastAsia="方正黑体_GBK" w:hAnsi="Times New Roman"/>
          <w:sz w:val="32"/>
          <w:szCs w:val="32"/>
        </w:rPr>
        <w:t>工作保障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7. </w:t>
      </w:r>
      <w:r>
        <w:rPr>
          <w:rFonts w:ascii="Times New Roman" w:eastAsia="方正楷体_GBK" w:hAnsi="Times New Roman"/>
          <w:sz w:val="32"/>
          <w:szCs w:val="32"/>
        </w:rPr>
        <w:t>组织领导。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市委人才工作领导小组是</w:t>
      </w:r>
      <w:r>
        <w:rPr>
          <w:rFonts w:ascii="Times New Roman" w:eastAsia="方正仿宋_GBK" w:hAnsi="Times New Roman"/>
          <w:sz w:val="32"/>
          <w:szCs w:val="32"/>
        </w:rPr>
        <w:t>“6+1”</w:t>
      </w:r>
      <w:r>
        <w:rPr>
          <w:rFonts w:ascii="Times New Roman" w:eastAsia="方正仿宋_GBK" w:hAnsi="Times New Roman"/>
          <w:sz w:val="32"/>
          <w:szCs w:val="32"/>
        </w:rPr>
        <w:t>产业企业引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进人才工作的领导机构，负责对引进人才工作进行综合评估。市委组织部是牵头单位，负责指导和日常协调工作。市人社局具体承办。各成员单位各司其职，积极配合。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8. </w:t>
      </w:r>
      <w:r>
        <w:rPr>
          <w:rFonts w:ascii="Times New Roman" w:eastAsia="方正楷体_GBK" w:hAnsi="Times New Roman"/>
          <w:sz w:val="32"/>
          <w:szCs w:val="32"/>
        </w:rPr>
        <w:t>经费保障。</w:t>
      </w:r>
      <w:r>
        <w:rPr>
          <w:rFonts w:ascii="Times New Roman" w:eastAsia="方正楷体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凤台县、寿县、淮南经济技术开发区、淮南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高新技术产业开发区引进人才所需经费由其财政自行承担。其他区引进人才所需经费由市区财政按</w:t>
      </w:r>
      <w:r>
        <w:rPr>
          <w:rFonts w:ascii="Times New Roman" w:eastAsia="方正仿宋_GBK" w:hAnsi="Times New Roman"/>
          <w:sz w:val="32"/>
          <w:szCs w:val="32"/>
        </w:rPr>
        <w:t>5:5</w:t>
      </w:r>
      <w:r>
        <w:rPr>
          <w:rFonts w:ascii="Times New Roman" w:eastAsia="方正仿宋_GBK" w:hAnsi="Times New Roman"/>
          <w:sz w:val="32"/>
          <w:szCs w:val="32"/>
        </w:rPr>
        <w:t>比例分别承担。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9. </w:t>
      </w:r>
      <w:r>
        <w:rPr>
          <w:rFonts w:ascii="Times New Roman" w:eastAsia="方正楷体_GBK" w:hAnsi="Times New Roman"/>
          <w:sz w:val="32"/>
          <w:szCs w:val="32"/>
        </w:rPr>
        <w:t>纪律监督。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享受购房补贴的商品住房未满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年上市交易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的，应退还享受的购房补贴。如有用人单位和个人弄虚作假、骗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lastRenderedPageBreak/>
        <w:t>取补贴等情形的，一经发现，除追缴全部补贴外，依法依纪严肃处理。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本办法由市委人才工作领导小组办公室、市人力资源和社会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保障局负责解释，市人力资源和社会保障局、市财政局、市住房</w:t>
      </w:r>
      <w:r>
        <w:rPr>
          <w:rFonts w:ascii="Times New Roman" w:eastAsia="方正仿宋_GBK" w:hAnsi="Times New Roman"/>
          <w:sz w:val="32"/>
          <w:szCs w:val="32"/>
        </w:rPr>
        <w:t> </w:t>
      </w:r>
      <w:r>
        <w:rPr>
          <w:rFonts w:ascii="Times New Roman" w:eastAsia="方正仿宋_GBK" w:hAnsi="Times New Roman"/>
          <w:sz w:val="32"/>
          <w:szCs w:val="32"/>
        </w:rPr>
        <w:t>和城乡建设局、市住房公积金管理中心等单位职能部门具体实施，自</w:t>
      </w: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日起施行，期限至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31</w:t>
      </w:r>
      <w:r>
        <w:rPr>
          <w:rFonts w:ascii="Times New Roman" w:eastAsia="方正仿宋_GBK" w:hAnsi="Times New Roman"/>
          <w:sz w:val="32"/>
          <w:szCs w:val="32"/>
        </w:rPr>
        <w:t>日。</w:t>
      </w: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86CF6" w:rsidRDefault="00986CF6" w:rsidP="00986CF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附件：淮南市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淮聚万才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行动实施办法补贴申请表</w:t>
      </w:r>
    </w:p>
    <w:p w:rsidR="00986CF6" w:rsidRDefault="00986CF6" w:rsidP="00986CF6">
      <w:pPr>
        <w:spacing w:line="590" w:lineRule="exact"/>
        <w:rPr>
          <w:rFonts w:ascii="Times New Roman" w:eastAsia="方正仿宋_GBK" w:hAnsi="Times New Roman"/>
        </w:rPr>
      </w:pPr>
    </w:p>
    <w:p w:rsidR="00986CF6" w:rsidRDefault="00986CF6" w:rsidP="00986CF6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淮南市“淮聚万才”行动实施办法补贴申请表</w:t>
      </w:r>
    </w:p>
    <w:p w:rsidR="00986CF6" w:rsidRDefault="00986CF6" w:rsidP="00986CF6">
      <w:pPr>
        <w:spacing w:line="590" w:lineRule="exact"/>
        <w:rPr>
          <w:rFonts w:ascii="Times New Roman" w:eastAsia="方正仿宋_GBK" w:hAnsi="Times New Roman"/>
        </w:rPr>
      </w:pPr>
    </w:p>
    <w:tbl>
      <w:tblPr>
        <w:tblW w:w="86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709"/>
        <w:gridCol w:w="1300"/>
        <w:gridCol w:w="1648"/>
        <w:gridCol w:w="786"/>
        <w:gridCol w:w="1099"/>
        <w:gridCol w:w="993"/>
      </w:tblGrid>
      <w:tr w:rsidR="00986CF6" w:rsidTr="00592414">
        <w:trPr>
          <w:trHeight w:val="775"/>
          <w:jc w:val="center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基本信息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</w:tr>
      <w:tr w:rsidR="00986CF6" w:rsidTr="00592414">
        <w:trPr>
          <w:trHeight w:val="430"/>
          <w:jc w:val="center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身份证号</w:t>
            </w:r>
          </w:p>
        </w:tc>
        <w:tc>
          <w:tcPr>
            <w:tcW w:w="37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</w:tr>
      <w:tr w:rsidR="00986CF6" w:rsidTr="00592414">
        <w:trPr>
          <w:trHeight w:val="1020"/>
          <w:jc w:val="center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毕业院校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学历</w:t>
            </w:r>
          </w:p>
        </w:tc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</w:tr>
      <w:tr w:rsidR="00986CF6" w:rsidTr="00592414">
        <w:trPr>
          <w:trHeight w:val="430"/>
          <w:jc w:val="center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工作单位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企业类型</w:t>
            </w:r>
          </w:p>
        </w:tc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企业所在地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</w:tr>
      <w:tr w:rsidR="00986CF6" w:rsidTr="00592414">
        <w:trPr>
          <w:trHeight w:val="419"/>
          <w:jc w:val="center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劳动合同签订时间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社保缴纳起始时间</w:t>
            </w:r>
          </w:p>
        </w:tc>
        <w:tc>
          <w:tcPr>
            <w:tcW w:w="28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</w:tr>
      <w:tr w:rsidR="00986CF6" w:rsidTr="00592414">
        <w:trPr>
          <w:trHeight w:val="76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申请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项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目</w:t>
            </w: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口购房补贴</w:t>
            </w:r>
            <w:r>
              <w:rPr>
                <w:rFonts w:ascii="Times New Roman" w:eastAsia="方正仿宋_GBK" w:hAnsi="Times New Roman"/>
                <w:sz w:val="24"/>
              </w:rPr>
              <w:t>        </w:t>
            </w:r>
            <w:r>
              <w:rPr>
                <w:rFonts w:ascii="Times New Roman" w:eastAsia="方正仿宋_GBK" w:hAnsi="Times New Roman"/>
                <w:sz w:val="24"/>
              </w:rPr>
              <w:t>租房补贴</w:t>
            </w:r>
            <w:r>
              <w:rPr>
                <w:rFonts w:ascii="Times New Roman" w:eastAsia="方正仿宋_GBK" w:hAnsi="Times New Roman"/>
                <w:sz w:val="24"/>
              </w:rPr>
              <w:t>       </w:t>
            </w:r>
            <w:r>
              <w:rPr>
                <w:rFonts w:ascii="Times New Roman" w:eastAsia="方正仿宋_GBK" w:hAnsi="Times New Roman"/>
                <w:sz w:val="24"/>
              </w:rPr>
              <w:t>口住房公积金贷款</w:t>
            </w:r>
          </w:p>
        </w:tc>
      </w:tr>
      <w:tr w:rsidR="00986CF6" w:rsidTr="00592414">
        <w:trPr>
          <w:trHeight w:val="82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补贴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金额</w:t>
            </w:r>
            <w:r>
              <w:rPr>
                <w:rFonts w:ascii="Times New Roman" w:eastAsia="方正仿宋_GBK" w:hAnsi="Times New Roman"/>
                <w:sz w:val="24"/>
              </w:rPr>
              <w:t> (</w:t>
            </w:r>
            <w:r>
              <w:rPr>
                <w:rFonts w:ascii="Times New Roman" w:eastAsia="方正仿宋_GBK" w:hAnsi="Times New Roman"/>
                <w:sz w:val="24"/>
              </w:rPr>
              <w:t>元</w:t>
            </w:r>
            <w:r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</w:tc>
      </w:tr>
      <w:tr w:rsidR="00986CF6" w:rsidTr="00592414">
        <w:trPr>
          <w:trHeight w:val="133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(</w:t>
            </w:r>
            <w:r>
              <w:rPr>
                <w:rFonts w:ascii="Times New Roman" w:eastAsia="方正仿宋_GBK" w:hAnsi="Times New Roman"/>
                <w:sz w:val="24"/>
              </w:rPr>
              <w:t>盖章</w:t>
            </w:r>
            <w:r>
              <w:rPr>
                <w:rFonts w:ascii="Times New Roman" w:eastAsia="方正仿宋_GBK" w:hAnsi="Times New Roman"/>
                <w:sz w:val="24"/>
              </w:rPr>
              <w:t>)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>    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986CF6" w:rsidTr="00592414">
        <w:trPr>
          <w:trHeight w:val="108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所在地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人社</w:t>
            </w:r>
            <w:r>
              <w:rPr>
                <w:rFonts w:ascii="Times New Roman" w:eastAsia="方正仿宋_GBK" w:hAnsi="Times New Roman"/>
                <w:sz w:val="24"/>
              </w:rPr>
              <w:t>  </w:t>
            </w:r>
            <w:r>
              <w:rPr>
                <w:rFonts w:ascii="Times New Roman" w:eastAsia="方正仿宋_GBK" w:hAnsi="Times New Roman"/>
                <w:sz w:val="24"/>
              </w:rPr>
              <w:t>部门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(</w:t>
            </w:r>
            <w:r>
              <w:rPr>
                <w:rFonts w:ascii="Times New Roman" w:eastAsia="方正仿宋_GBK" w:hAnsi="Times New Roman"/>
                <w:sz w:val="24"/>
              </w:rPr>
              <w:t>盖章</w:t>
            </w:r>
            <w:r>
              <w:rPr>
                <w:rFonts w:ascii="Times New Roman" w:eastAsia="方正仿宋_GBK" w:hAnsi="Times New Roman"/>
                <w:sz w:val="24"/>
              </w:rPr>
              <w:t>)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>  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>  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986CF6" w:rsidTr="00592414">
        <w:trPr>
          <w:trHeight w:val="139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市级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人社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部门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(</w:t>
            </w:r>
            <w:r>
              <w:rPr>
                <w:rFonts w:ascii="Times New Roman" w:eastAsia="方正仿宋_GBK" w:hAnsi="Times New Roman"/>
                <w:sz w:val="24"/>
              </w:rPr>
              <w:t>盖章</w:t>
            </w:r>
            <w:r>
              <w:rPr>
                <w:rFonts w:ascii="Times New Roman" w:eastAsia="方正仿宋_GBK" w:hAnsi="Times New Roman"/>
                <w:sz w:val="24"/>
              </w:rPr>
              <w:t>)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>  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>  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986CF6" w:rsidTr="00592414">
        <w:trPr>
          <w:trHeight w:val="410"/>
          <w:jc w:val="center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账户信息</w:t>
            </w: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户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名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：</w:t>
            </w:r>
          </w:p>
        </w:tc>
      </w:tr>
      <w:tr w:rsidR="00986CF6" w:rsidTr="00592414">
        <w:trPr>
          <w:trHeight w:val="419"/>
          <w:jc w:val="center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账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户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：</w:t>
            </w:r>
          </w:p>
        </w:tc>
      </w:tr>
      <w:tr w:rsidR="00986CF6" w:rsidTr="00592414">
        <w:trPr>
          <w:trHeight w:val="440"/>
          <w:jc w:val="center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开户行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：</w:t>
            </w:r>
          </w:p>
        </w:tc>
      </w:tr>
      <w:tr w:rsidR="00986CF6" w:rsidTr="00592414">
        <w:trPr>
          <w:trHeight w:val="87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本人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承诺</w:t>
            </w: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本人承诺所提供信息及资料均真实有效，如有不实，愿承担相应后果。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承诺人：</w:t>
            </w:r>
            <w:r>
              <w:rPr>
                <w:rFonts w:ascii="Times New Roman" w:eastAsia="方正仿宋_GBK" w:hAnsi="Times New Roman"/>
                <w:sz w:val="24"/>
              </w:rPr>
              <w:t>       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>  </w:t>
            </w:r>
            <w:r>
              <w:rPr>
                <w:rFonts w:ascii="Times New Roman" w:eastAsia="方正仿宋_GBK" w:hAnsi="Times New Roman"/>
                <w:sz w:val="24"/>
              </w:rPr>
              <w:t>月日</w:t>
            </w:r>
          </w:p>
        </w:tc>
      </w:tr>
      <w:tr w:rsidR="00986CF6" w:rsidTr="00592414">
        <w:trPr>
          <w:trHeight w:val="1654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 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 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备注</w:t>
            </w:r>
          </w:p>
        </w:tc>
        <w:tc>
          <w:tcPr>
            <w:tcW w:w="75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1.</w:t>
            </w:r>
            <w:r>
              <w:rPr>
                <w:rFonts w:ascii="Times New Roman" w:eastAsia="方正仿宋_GBK" w:hAnsi="Times New Roman"/>
                <w:sz w:val="24"/>
              </w:rPr>
              <w:t>申请材料：申请人需提供身份证、毕业证、劳动合同、社保缴费证明原件及复印件；申请购房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补贴还需提供契税发票、网签网备单或不动产权证原件及复印件；申请租房补贴还需提供自愿放弃</w:t>
            </w:r>
            <w:r>
              <w:rPr>
                <w:rFonts w:ascii="Times New Roman" w:eastAsia="方正仿宋_GBK" w:hAnsi="Times New Roman"/>
                <w:sz w:val="24"/>
              </w:rPr>
              <w:t> </w:t>
            </w:r>
            <w:r>
              <w:rPr>
                <w:rFonts w:ascii="Times New Roman" w:eastAsia="方正仿宋_GBK" w:hAnsi="Times New Roman"/>
                <w:sz w:val="24"/>
              </w:rPr>
              <w:t>购房补贴承诺书、企业批准租房证明。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2.</w:t>
            </w:r>
            <w:r>
              <w:rPr>
                <w:rFonts w:ascii="Times New Roman" w:eastAsia="方正仿宋_GBK" w:hAnsi="Times New Roman"/>
                <w:sz w:val="24"/>
              </w:rPr>
              <w:t>企业类型：指新一代信息技术</w:t>
            </w:r>
            <w:r>
              <w:rPr>
                <w:rFonts w:ascii="Times New Roman" w:eastAsia="方正仿宋_GBK" w:hAnsi="Times New Roman"/>
                <w:sz w:val="24"/>
              </w:rPr>
              <w:t>(A)</w:t>
            </w:r>
            <w:r>
              <w:rPr>
                <w:rFonts w:ascii="Times New Roman" w:eastAsia="方正仿宋_GBK" w:hAnsi="Times New Roman"/>
                <w:sz w:val="24"/>
              </w:rPr>
              <w:t>、新材料</w:t>
            </w:r>
            <w:r>
              <w:rPr>
                <w:rFonts w:ascii="Times New Roman" w:eastAsia="方正仿宋_GBK" w:hAnsi="Times New Roman"/>
                <w:sz w:val="24"/>
              </w:rPr>
              <w:t>(B)</w:t>
            </w:r>
            <w:r>
              <w:rPr>
                <w:rFonts w:ascii="Times New Roman" w:eastAsia="方正仿宋_GBK" w:hAnsi="Times New Roman"/>
                <w:sz w:val="24"/>
              </w:rPr>
              <w:t>、新能源汽车及零部件</w:t>
            </w:r>
            <w:r>
              <w:rPr>
                <w:rFonts w:ascii="Times New Roman" w:eastAsia="方正仿宋_GBK" w:hAnsi="Times New Roman"/>
                <w:sz w:val="24"/>
              </w:rPr>
              <w:t>(C)</w:t>
            </w:r>
            <w:r>
              <w:rPr>
                <w:rFonts w:ascii="Times New Roman" w:eastAsia="方正仿宋_GBK" w:hAnsi="Times New Roman"/>
                <w:sz w:val="24"/>
              </w:rPr>
              <w:t>、高端装备制造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(D)</w:t>
            </w:r>
            <w:r>
              <w:rPr>
                <w:rFonts w:ascii="Times New Roman" w:eastAsia="方正仿宋_GBK" w:hAnsi="Times New Roman"/>
                <w:sz w:val="24"/>
              </w:rPr>
              <w:t>、生命健康</w:t>
            </w:r>
            <w:r>
              <w:rPr>
                <w:rFonts w:ascii="Times New Roman" w:eastAsia="方正仿宋_GBK" w:hAnsi="Times New Roman"/>
                <w:sz w:val="24"/>
              </w:rPr>
              <w:t>(E)</w:t>
            </w:r>
            <w:r>
              <w:rPr>
                <w:rFonts w:ascii="Times New Roman" w:eastAsia="方正仿宋_GBK" w:hAnsi="Times New Roman"/>
                <w:sz w:val="24"/>
              </w:rPr>
              <w:t>、绿色食品</w:t>
            </w:r>
            <w:r>
              <w:rPr>
                <w:rFonts w:ascii="Times New Roman" w:eastAsia="方正仿宋_GBK" w:hAnsi="Times New Roman"/>
                <w:sz w:val="24"/>
              </w:rPr>
              <w:t>(F)</w:t>
            </w:r>
            <w:r>
              <w:rPr>
                <w:rFonts w:ascii="Times New Roman" w:eastAsia="方正仿宋_GBK" w:hAnsi="Times New Roman"/>
                <w:sz w:val="24"/>
              </w:rPr>
              <w:t>、文化旅游</w:t>
            </w:r>
            <w:r>
              <w:rPr>
                <w:rFonts w:ascii="Times New Roman" w:eastAsia="方正仿宋_GBK" w:hAnsi="Times New Roman"/>
                <w:sz w:val="24"/>
              </w:rPr>
              <w:t>(G);</w:t>
            </w:r>
          </w:p>
          <w:p w:rsidR="00986CF6" w:rsidRDefault="00986CF6" w:rsidP="00592414">
            <w:pPr>
              <w:spacing w:line="59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3.</w:t>
            </w:r>
            <w:r>
              <w:rPr>
                <w:rFonts w:ascii="Times New Roman" w:eastAsia="方正仿宋_GBK" w:hAnsi="Times New Roman"/>
                <w:sz w:val="24"/>
              </w:rPr>
              <w:t>申报时间：购房补贴、住房公积金贷款每半年申报一次；租房补贴每年申报一次。</w:t>
            </w:r>
          </w:p>
        </w:tc>
      </w:tr>
    </w:tbl>
    <w:p w:rsidR="00986CF6" w:rsidRDefault="00986CF6" w:rsidP="00986CF6">
      <w:pPr>
        <w:spacing w:line="590" w:lineRule="exac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单位联系人：</w:t>
      </w:r>
    </w:p>
    <w:p w:rsidR="00986CF6" w:rsidRDefault="00986CF6" w:rsidP="00986CF6">
      <w:pPr>
        <w:spacing w:line="590" w:lineRule="exac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联系电话：</w:t>
      </w:r>
    </w:p>
    <w:p w:rsidR="00986CF6" w:rsidRDefault="00986CF6" w:rsidP="00986CF6">
      <w:pPr>
        <w:spacing w:line="590" w:lineRule="exact"/>
        <w:rPr>
          <w:rFonts w:ascii="Times New Roman" w:eastAsia="方正仿宋_GBK" w:hAnsi="Times New Roman"/>
        </w:rPr>
      </w:pPr>
    </w:p>
    <w:p w:rsidR="008317E4" w:rsidRPr="00986CF6" w:rsidRDefault="008317E4"/>
    <w:sectPr w:rsidR="008317E4" w:rsidRPr="00986CF6">
      <w:headerReference w:type="default" r:id="rId6"/>
      <w:footerReference w:type="default" r:id="rId7"/>
      <w:pgSz w:w="11906" w:h="16838"/>
      <w:pgMar w:top="1962" w:right="1474" w:bottom="1848" w:left="1587" w:header="851" w:footer="96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CA" w:rsidRDefault="008F6FCA">
      <w:r>
        <w:separator/>
      </w:r>
    </w:p>
  </w:endnote>
  <w:endnote w:type="continuationSeparator" w:id="0">
    <w:p w:rsidR="008F6FCA" w:rsidRDefault="008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E4" w:rsidRDefault="00986CF6">
    <w:pPr>
      <w:pStyle w:val="a4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58BA7" wp14:editId="79FB562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277E4" w:rsidRDefault="00986CF6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4BE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58B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C277E4" w:rsidRDefault="00986CF6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C4BE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C277E4" w:rsidRDefault="00986CF6">
    <w:pPr>
      <w:pStyle w:val="a4"/>
      <w:ind w:leftChars="1879" w:left="3946" w:firstLineChars="2000" w:firstLine="6400"/>
      <w:jc w:val="left"/>
      <w:rPr>
        <w:rFonts w:ascii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48011" wp14:editId="2551CFB0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5840E1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" strokecolor="#005192" strokeweight="1.75pt"/>
          </w:pict>
        </mc:Fallback>
      </mc:AlternateConten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淮淮南市人力资源和社会保障局发布     </w:t>
    </w:r>
  </w:p>
  <w:p w:rsidR="00C277E4" w:rsidRDefault="008F6FCA">
    <w:pPr>
      <w:pStyle w:val="a4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CA" w:rsidRDefault="008F6FCA">
      <w:r>
        <w:separator/>
      </w:r>
    </w:p>
  </w:footnote>
  <w:footnote w:type="continuationSeparator" w:id="0">
    <w:p w:rsidR="008F6FCA" w:rsidRDefault="008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E4" w:rsidRDefault="00986CF6">
    <w:pPr>
      <w:pStyle w:val="a4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65148" wp14:editId="3F992620">
              <wp:simplePos x="0" y="0"/>
              <wp:positionH relativeFrom="column">
                <wp:posOffset>-3175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7DBE567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54.35pt" to="442.3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" strokecolor="#005192" strokeweight="1.75pt"/>
          </w:pict>
        </mc:Fallback>
      </mc:AlternateContent>
    </w:r>
  </w:p>
  <w:p w:rsidR="00C277E4" w:rsidRDefault="00986CF6">
    <w:pPr>
      <w:pStyle w:val="a4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715873E9" wp14:editId="6963AD20">
          <wp:extent cx="307975" cy="307975"/>
          <wp:effectExtent l="0" t="0" r="15875" b="15875"/>
          <wp:docPr id="3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 w="100000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</w:rPr>
      <w:t>淮南市人力资源和社会保障局行政规范性文件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F6"/>
    <w:rsid w:val="006C4BED"/>
    <w:rsid w:val="008317E4"/>
    <w:rsid w:val="008F6FCA"/>
    <w:rsid w:val="009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0644-47BD-482F-B9A1-E8DA0F27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86C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986C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86CF6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autoRedefine/>
    <w:qFormat/>
    <w:rsid w:val="00986C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986CF6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2025-04-16T08:43:00Z</dcterms:created>
  <dcterms:modified xsi:type="dcterms:W3CDTF">2025-04-16T08:45:00Z</dcterms:modified>
</cp:coreProperties>
</file>